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08" w:rsidRDefault="00B23D6A" w:rsidP="00806697">
      <w:pPr>
        <w:spacing w:line="360" w:lineRule="auto"/>
        <w:rPr>
          <w:b/>
          <w:color w:val="C00000"/>
          <w:sz w:val="20"/>
          <w:szCs w:val="20"/>
        </w:rPr>
      </w:pPr>
      <w:r>
        <w:rPr>
          <w:b/>
          <w:noProof/>
          <w:color w:val="C00000"/>
          <w:sz w:val="20"/>
          <w:szCs w:val="20"/>
        </w:rPr>
        <w:drawing>
          <wp:anchor distT="0" distB="0" distL="114300" distR="114300" simplePos="0" relativeHeight="251661312" behindDoc="0" locked="0" layoutInCell="1" allowOverlap="1">
            <wp:simplePos x="0" y="0"/>
            <wp:positionH relativeFrom="column">
              <wp:posOffset>3505200</wp:posOffset>
            </wp:positionH>
            <wp:positionV relativeFrom="paragraph">
              <wp:posOffset>0</wp:posOffset>
            </wp:positionV>
            <wp:extent cx="1143000" cy="495000"/>
            <wp:effectExtent l="19050" t="0" r="0" b="0"/>
            <wp:wrapNone/>
            <wp:docPr id="5" name="Picture 0" descr="Oregon-Chamber-Color ARE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gon-Chamber-Color AREA (3).png"/>
                    <pic:cNvPicPr/>
                  </pic:nvPicPr>
                  <pic:blipFill>
                    <a:blip r:embed="rId4" cstate="print"/>
                    <a:stretch>
                      <a:fillRect/>
                    </a:stretch>
                  </pic:blipFill>
                  <pic:spPr>
                    <a:xfrm>
                      <a:off x="0" y="0"/>
                      <a:ext cx="1143000" cy="495000"/>
                    </a:xfrm>
                    <a:prstGeom prst="rect">
                      <a:avLst/>
                    </a:prstGeom>
                  </pic:spPr>
                </pic:pic>
              </a:graphicData>
            </a:graphic>
          </wp:anchor>
        </w:drawing>
      </w:r>
      <w:r w:rsidR="00D423B0">
        <w:rPr>
          <w:b/>
          <w:noProof/>
          <w:color w:val="C00000"/>
          <w:sz w:val="20"/>
          <w:szCs w:val="20"/>
        </w:rPr>
        <w:drawing>
          <wp:inline distT="0" distB="0" distL="0" distR="0">
            <wp:extent cx="1371600" cy="520797"/>
            <wp:effectExtent l="19050" t="0" r="0" b="0"/>
            <wp:docPr id="1" name="Picture 0" descr="LogoCLWne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Wnew (3).jpg"/>
                    <pic:cNvPicPr/>
                  </pic:nvPicPr>
                  <pic:blipFill>
                    <a:blip r:embed="rId5" cstate="print"/>
                    <a:stretch>
                      <a:fillRect/>
                    </a:stretch>
                  </pic:blipFill>
                  <pic:spPr>
                    <a:xfrm>
                      <a:off x="0" y="0"/>
                      <a:ext cx="1376523" cy="522666"/>
                    </a:xfrm>
                    <a:prstGeom prst="rect">
                      <a:avLst/>
                    </a:prstGeom>
                  </pic:spPr>
                </pic:pic>
              </a:graphicData>
            </a:graphic>
          </wp:inline>
        </w:drawing>
      </w:r>
      <w:r w:rsidR="00C56BF9">
        <w:rPr>
          <w:b/>
          <w:color w:val="C00000"/>
          <w:sz w:val="20"/>
          <w:szCs w:val="20"/>
        </w:rPr>
        <w:tab/>
      </w:r>
      <w:r w:rsidR="00C56BF9">
        <w:rPr>
          <w:b/>
          <w:color w:val="C00000"/>
          <w:sz w:val="20"/>
          <w:szCs w:val="20"/>
        </w:rPr>
        <w:tab/>
      </w:r>
      <w:r w:rsidR="00C56BF9">
        <w:rPr>
          <w:b/>
          <w:color w:val="C00000"/>
          <w:sz w:val="20"/>
          <w:szCs w:val="20"/>
        </w:rPr>
        <w:tab/>
      </w:r>
      <w:r w:rsidR="00C56BF9">
        <w:rPr>
          <w:b/>
          <w:color w:val="C00000"/>
          <w:sz w:val="20"/>
          <w:szCs w:val="20"/>
        </w:rPr>
        <w:tab/>
      </w:r>
      <w:r w:rsidR="00C56BF9">
        <w:rPr>
          <w:b/>
          <w:color w:val="C00000"/>
          <w:sz w:val="20"/>
          <w:szCs w:val="20"/>
        </w:rPr>
        <w:tab/>
      </w:r>
      <w:r w:rsidR="00C56BF9">
        <w:rPr>
          <w:b/>
          <w:color w:val="C00000"/>
          <w:sz w:val="20"/>
          <w:szCs w:val="20"/>
        </w:rPr>
        <w:tab/>
      </w:r>
      <w:r w:rsidR="00C56BF9">
        <w:rPr>
          <w:b/>
          <w:color w:val="C00000"/>
          <w:sz w:val="20"/>
          <w:szCs w:val="20"/>
        </w:rPr>
        <w:tab/>
      </w:r>
      <w:r w:rsidR="00C56BF9">
        <w:rPr>
          <w:b/>
          <w:color w:val="C00000"/>
          <w:sz w:val="20"/>
          <w:szCs w:val="20"/>
        </w:rPr>
        <w:tab/>
      </w:r>
      <w:r w:rsidR="00C56BF9">
        <w:rPr>
          <w:b/>
          <w:color w:val="C00000"/>
          <w:sz w:val="20"/>
          <w:szCs w:val="20"/>
        </w:rPr>
        <w:tab/>
      </w:r>
      <w:r w:rsidR="00C56BF9">
        <w:rPr>
          <w:b/>
          <w:color w:val="C00000"/>
          <w:sz w:val="20"/>
          <w:szCs w:val="20"/>
        </w:rPr>
        <w:tab/>
      </w:r>
    </w:p>
    <w:p w:rsidR="00806697" w:rsidRDefault="00806697" w:rsidP="00806697">
      <w:pPr>
        <w:spacing w:line="360" w:lineRule="auto"/>
        <w:rPr>
          <w:b/>
          <w:color w:val="C00000"/>
          <w:sz w:val="20"/>
          <w:szCs w:val="20"/>
        </w:rPr>
      </w:pPr>
      <w:r>
        <w:rPr>
          <w:b/>
          <w:color w:val="C00000"/>
          <w:sz w:val="20"/>
          <w:szCs w:val="20"/>
        </w:rPr>
        <w:t>Greetings Business Leaders!</w:t>
      </w:r>
    </w:p>
    <w:p w:rsidR="00806697" w:rsidRDefault="00806697" w:rsidP="00806697">
      <w:pPr>
        <w:jc w:val="both"/>
        <w:rPr>
          <w:sz w:val="20"/>
          <w:szCs w:val="20"/>
        </w:rPr>
      </w:pPr>
      <w:r>
        <w:rPr>
          <w:sz w:val="20"/>
          <w:szCs w:val="20"/>
        </w:rPr>
        <w:t>Although the weather doesn’t reflect it now, here comes Christmas!  The Oregon</w:t>
      </w:r>
      <w:r w:rsidR="00B23D6A">
        <w:rPr>
          <w:sz w:val="20"/>
          <w:szCs w:val="20"/>
        </w:rPr>
        <w:t xml:space="preserve"> Area</w:t>
      </w:r>
      <w:r>
        <w:rPr>
          <w:sz w:val="20"/>
          <w:szCs w:val="20"/>
        </w:rPr>
        <w:t xml:space="preserve"> Chamber of Commerce and its Candlelight Walk Committee are hard at work planning the festivities that kick off the holiday season</w:t>
      </w:r>
      <w:r w:rsidR="00B23D6A">
        <w:rPr>
          <w:sz w:val="20"/>
          <w:szCs w:val="20"/>
        </w:rPr>
        <w:t xml:space="preserve">. </w:t>
      </w:r>
      <w:r>
        <w:rPr>
          <w:sz w:val="20"/>
          <w:szCs w:val="20"/>
        </w:rPr>
        <w:t xml:space="preserve">Part of that effort includes what we believe to be an important aspect of our community aesthetics – the “look” of the downtown – in design, compatibility and continuity.  Over recent years the addition of holiday banners, lovely baskets with greenery and bows, lighted snowflakes, and a beautiful live tree with lighted star atop have added so much to create and enhance our community’s holiday charm.  It is our desire to give a warm welcome to those who travel through, </w:t>
      </w:r>
      <w:r>
        <w:rPr>
          <w:i/>
          <w:sz w:val="20"/>
          <w:szCs w:val="20"/>
        </w:rPr>
        <w:t>and stop to visit</w:t>
      </w:r>
      <w:r>
        <w:rPr>
          <w:sz w:val="20"/>
          <w:szCs w:val="20"/>
        </w:rPr>
        <w:t>, this great community that we call home!</w:t>
      </w:r>
    </w:p>
    <w:p w:rsidR="00806697" w:rsidRDefault="00806697" w:rsidP="00806697">
      <w:pPr>
        <w:jc w:val="both"/>
        <w:rPr>
          <w:sz w:val="20"/>
          <w:szCs w:val="20"/>
        </w:rPr>
      </w:pPr>
      <w:r>
        <w:rPr>
          <w:sz w:val="20"/>
          <w:szCs w:val="20"/>
        </w:rPr>
        <w:t xml:space="preserve">We will continue the efforts initiated </w:t>
      </w:r>
      <w:r w:rsidR="00622951">
        <w:rPr>
          <w:sz w:val="20"/>
          <w:szCs w:val="20"/>
        </w:rPr>
        <w:t>six</w:t>
      </w:r>
      <w:r>
        <w:rPr>
          <w:sz w:val="20"/>
          <w:szCs w:val="20"/>
        </w:rPr>
        <w:t xml:space="preserve"> years ago, and hang live White Pine and Cedar Roping with coordinated bows, not only throughout the downtown area, but </w:t>
      </w:r>
      <w:r w:rsidR="00622951">
        <w:rPr>
          <w:sz w:val="20"/>
          <w:szCs w:val="20"/>
        </w:rPr>
        <w:t>also at all businesses in outl</w:t>
      </w:r>
      <w:r>
        <w:rPr>
          <w:sz w:val="20"/>
          <w:szCs w:val="20"/>
        </w:rPr>
        <w:t xml:space="preserve">ying areas that want to participate in this team effort to enhance our appearance.  We hope that each of </w:t>
      </w:r>
      <w:r>
        <w:rPr>
          <w:i/>
          <w:sz w:val="20"/>
          <w:szCs w:val="20"/>
        </w:rPr>
        <w:t>you</w:t>
      </w:r>
      <w:r>
        <w:rPr>
          <w:sz w:val="20"/>
          <w:szCs w:val="20"/>
        </w:rPr>
        <w:t xml:space="preserve">, the businesses who are so important to the look and feel of our downtown and commerce in general, will choose to join our efforts to create an appealing visual to the holiday scene we are working so hard to achieve.  This is a project of extreme measure, and there is benefit in this effort for </w:t>
      </w:r>
      <w:r>
        <w:rPr>
          <w:i/>
          <w:sz w:val="20"/>
          <w:szCs w:val="20"/>
        </w:rPr>
        <w:t>all of us</w:t>
      </w:r>
      <w:r>
        <w:rPr>
          <w:sz w:val="20"/>
          <w:szCs w:val="20"/>
        </w:rPr>
        <w:t>.</w:t>
      </w:r>
    </w:p>
    <w:p w:rsidR="00806697" w:rsidRDefault="00806697" w:rsidP="00806697">
      <w:pPr>
        <w:jc w:val="both"/>
        <w:rPr>
          <w:sz w:val="20"/>
          <w:szCs w:val="20"/>
        </w:rPr>
      </w:pPr>
      <w:r>
        <w:rPr>
          <w:sz w:val="20"/>
          <w:szCs w:val="20"/>
        </w:rPr>
        <w:t>For $</w:t>
      </w:r>
      <w:r w:rsidR="00D423B0">
        <w:rPr>
          <w:sz w:val="20"/>
          <w:szCs w:val="20"/>
        </w:rPr>
        <w:t xml:space="preserve">60 </w:t>
      </w:r>
      <w:r>
        <w:rPr>
          <w:sz w:val="20"/>
          <w:szCs w:val="20"/>
        </w:rPr>
        <w:t xml:space="preserve">your store will receive garland and coordinating bows, plus the service of hanging these components!  </w:t>
      </w:r>
      <w:r>
        <w:rPr>
          <w:i/>
          <w:color w:val="C00000"/>
          <w:sz w:val="20"/>
          <w:szCs w:val="20"/>
        </w:rPr>
        <w:t>Please note</w:t>
      </w:r>
      <w:r>
        <w:rPr>
          <w:sz w:val="20"/>
          <w:szCs w:val="20"/>
        </w:rPr>
        <w:t xml:space="preserve"> - you may order / your space may require more than one roll to adequately drape the space.  We will remove and dispose of the materials when the time comes </w:t>
      </w:r>
      <w:r>
        <w:rPr>
          <w:i/>
          <w:sz w:val="20"/>
          <w:szCs w:val="20"/>
        </w:rPr>
        <w:t>and</w:t>
      </w:r>
      <w:r>
        <w:rPr>
          <w:sz w:val="20"/>
          <w:szCs w:val="20"/>
        </w:rPr>
        <w:t xml:space="preserve"> store (or replace as necessary) the bows properly until next season.  A pretty great deal … yes?</w:t>
      </w:r>
    </w:p>
    <w:p w:rsidR="00806697" w:rsidRDefault="00806697" w:rsidP="00806697">
      <w:pPr>
        <w:jc w:val="both"/>
        <w:rPr>
          <w:sz w:val="20"/>
          <w:szCs w:val="20"/>
        </w:rPr>
      </w:pPr>
      <w:r>
        <w:rPr>
          <w:sz w:val="20"/>
          <w:szCs w:val="20"/>
        </w:rPr>
        <w:t>Please fill out the small form below, detach and include payment to show your support of your business presence in our community.  Our quantity is limited, so please get your order in ASAP!</w:t>
      </w:r>
      <w:r w:rsidR="00CE0760">
        <w:rPr>
          <w:sz w:val="20"/>
          <w:szCs w:val="20"/>
        </w:rPr>
        <w:t xml:space="preserve">  Please make checks payable to the Oregon</w:t>
      </w:r>
      <w:r w:rsidR="00B23D6A">
        <w:rPr>
          <w:sz w:val="20"/>
          <w:szCs w:val="20"/>
        </w:rPr>
        <w:t xml:space="preserve"> Area</w:t>
      </w:r>
      <w:r w:rsidR="00CE0760">
        <w:rPr>
          <w:sz w:val="20"/>
          <w:szCs w:val="20"/>
        </w:rPr>
        <w:t xml:space="preserve"> Chamber of Commerce.</w:t>
      </w:r>
      <w:r w:rsidR="00C95F3A">
        <w:rPr>
          <w:sz w:val="20"/>
          <w:szCs w:val="20"/>
        </w:rPr>
        <w:t xml:space="preserve"> You can also now pay online with a credit card</w:t>
      </w:r>
      <w:r w:rsidR="00D423B0">
        <w:rPr>
          <w:sz w:val="20"/>
          <w:szCs w:val="20"/>
        </w:rPr>
        <w:t>.</w:t>
      </w:r>
    </w:p>
    <w:p w:rsidR="00806697" w:rsidRDefault="00806697" w:rsidP="00806697">
      <w:pPr>
        <w:jc w:val="both"/>
        <w:rPr>
          <w:sz w:val="20"/>
          <w:szCs w:val="20"/>
        </w:rPr>
      </w:pPr>
      <w:r>
        <w:rPr>
          <w:sz w:val="20"/>
          <w:szCs w:val="20"/>
        </w:rPr>
        <w:t xml:space="preserve">Contact </w:t>
      </w:r>
      <w:r w:rsidR="00A853FD">
        <w:rPr>
          <w:sz w:val="20"/>
          <w:szCs w:val="20"/>
        </w:rPr>
        <w:t xml:space="preserve">Liz </w:t>
      </w:r>
      <w:proofErr w:type="spellStart"/>
      <w:r w:rsidR="00A853FD">
        <w:rPr>
          <w:sz w:val="20"/>
          <w:szCs w:val="20"/>
        </w:rPr>
        <w:t>Vos</w:t>
      </w:r>
      <w:proofErr w:type="spellEnd"/>
      <w:r w:rsidR="00A853FD">
        <w:rPr>
          <w:sz w:val="20"/>
          <w:szCs w:val="20"/>
        </w:rPr>
        <w:t xml:space="preserve"> at the Chamber at 815-</w:t>
      </w:r>
      <w:r>
        <w:rPr>
          <w:sz w:val="20"/>
          <w:szCs w:val="20"/>
        </w:rPr>
        <w:t xml:space="preserve"> 732-2100</w:t>
      </w:r>
      <w:r w:rsidR="00B1239B">
        <w:rPr>
          <w:sz w:val="20"/>
          <w:szCs w:val="20"/>
        </w:rPr>
        <w:t xml:space="preserve"> or chamber.director@oregonil.com</w:t>
      </w:r>
      <w:r>
        <w:rPr>
          <w:sz w:val="20"/>
          <w:szCs w:val="20"/>
        </w:rPr>
        <w:t xml:space="preserve"> with questions!</w:t>
      </w:r>
    </w:p>
    <w:p w:rsidR="00622951" w:rsidRPr="00622951" w:rsidRDefault="00622951" w:rsidP="00806697">
      <w:pPr>
        <w:jc w:val="both"/>
        <w:rPr>
          <w:b/>
        </w:rPr>
      </w:pPr>
      <w:r w:rsidRPr="00622951">
        <w:rPr>
          <w:b/>
        </w:rPr>
        <w:t xml:space="preserve">Coming in Christmas of 2023… Drive through Light Show at Stronghold Castle! Start getting your teams together to build or purchase a sponsored display!  </w:t>
      </w:r>
    </w:p>
    <w:p w:rsidR="00806697" w:rsidRDefault="00806697" w:rsidP="00806697">
      <w:pPr>
        <w:jc w:val="center"/>
        <w:rPr>
          <w:b/>
          <w:i/>
          <w:color w:val="C00000"/>
          <w:sz w:val="20"/>
          <w:szCs w:val="20"/>
          <w:u w:val="single"/>
        </w:rPr>
      </w:pPr>
      <w:r>
        <w:rPr>
          <w:b/>
          <w:i/>
          <w:color w:val="C00000"/>
          <w:sz w:val="20"/>
          <w:szCs w:val="20"/>
          <w:u w:val="single"/>
        </w:rPr>
        <w:t xml:space="preserve">Form and payment needed by </w:t>
      </w:r>
      <w:r w:rsidR="0042590C">
        <w:rPr>
          <w:b/>
          <w:i/>
          <w:color w:val="C00000"/>
          <w:sz w:val="20"/>
          <w:szCs w:val="20"/>
          <w:u w:val="single"/>
        </w:rPr>
        <w:t>Octob</w:t>
      </w:r>
      <w:r w:rsidR="00CF1805">
        <w:rPr>
          <w:b/>
          <w:i/>
          <w:color w:val="C00000"/>
          <w:sz w:val="20"/>
          <w:szCs w:val="20"/>
          <w:u w:val="single"/>
        </w:rPr>
        <w:t>er 15</w:t>
      </w:r>
      <w:r w:rsidR="00CF1805" w:rsidRPr="00CF1805">
        <w:rPr>
          <w:b/>
          <w:i/>
          <w:color w:val="C00000"/>
          <w:sz w:val="20"/>
          <w:szCs w:val="20"/>
          <w:u w:val="single"/>
          <w:vertAlign w:val="superscript"/>
        </w:rPr>
        <w:t>th</w:t>
      </w:r>
      <w:r w:rsidR="00CF1805">
        <w:rPr>
          <w:b/>
          <w:i/>
          <w:color w:val="C00000"/>
          <w:sz w:val="20"/>
          <w:szCs w:val="20"/>
          <w:u w:val="single"/>
        </w:rPr>
        <w:t xml:space="preserve"> </w:t>
      </w:r>
      <w:r>
        <w:rPr>
          <w:b/>
          <w:i/>
          <w:color w:val="C00000"/>
          <w:sz w:val="20"/>
          <w:szCs w:val="20"/>
          <w:u w:val="single"/>
        </w:rPr>
        <w:t xml:space="preserve"> to participate!</w:t>
      </w:r>
    </w:p>
    <w:p w:rsidR="00806697" w:rsidRDefault="00806697" w:rsidP="00806697">
      <w:pPr>
        <w:spacing w:line="360" w:lineRule="auto"/>
        <w:jc w:val="both"/>
        <w:rPr>
          <w:color w:val="4C5F27"/>
          <w:sz w:val="20"/>
          <w:szCs w:val="20"/>
        </w:rPr>
      </w:pPr>
      <w:r>
        <w:rPr>
          <w:color w:val="4C5F27"/>
          <w:sz w:val="20"/>
          <w:szCs w:val="20"/>
        </w:rPr>
        <w:t>----------------------------------------------------------------------------------------------------------------------------------</w:t>
      </w:r>
    </w:p>
    <w:p w:rsidR="00806697" w:rsidRPr="00622951" w:rsidRDefault="00806697" w:rsidP="00806697">
      <w:pPr>
        <w:jc w:val="both"/>
        <w:rPr>
          <w:sz w:val="16"/>
          <w:szCs w:val="16"/>
        </w:rPr>
      </w:pPr>
      <w:r w:rsidRPr="00622951">
        <w:rPr>
          <w:sz w:val="16"/>
          <w:szCs w:val="16"/>
        </w:rPr>
        <w:t>Business Name:</w:t>
      </w:r>
      <w:r w:rsidRPr="00622951">
        <w:rPr>
          <w:sz w:val="16"/>
          <w:szCs w:val="16"/>
        </w:rPr>
        <w:tab/>
      </w:r>
      <w:r w:rsidRPr="00622951">
        <w:rPr>
          <w:sz w:val="16"/>
          <w:szCs w:val="16"/>
        </w:rPr>
        <w:tab/>
        <w:t>_________________________________________________________________</w:t>
      </w:r>
    </w:p>
    <w:p w:rsidR="00806697" w:rsidRPr="00622951" w:rsidRDefault="00622951" w:rsidP="00806697">
      <w:pPr>
        <w:jc w:val="both"/>
        <w:rPr>
          <w:sz w:val="16"/>
          <w:szCs w:val="16"/>
        </w:rPr>
      </w:pPr>
      <w:r>
        <w:rPr>
          <w:sz w:val="16"/>
          <w:szCs w:val="16"/>
        </w:rPr>
        <w:t>Business Address:</w:t>
      </w:r>
      <w:r>
        <w:rPr>
          <w:sz w:val="16"/>
          <w:szCs w:val="16"/>
        </w:rPr>
        <w:tab/>
      </w:r>
      <w:r>
        <w:rPr>
          <w:sz w:val="16"/>
          <w:szCs w:val="16"/>
        </w:rPr>
        <w:tab/>
      </w:r>
      <w:r w:rsidR="00806697" w:rsidRPr="00622951">
        <w:rPr>
          <w:sz w:val="16"/>
          <w:szCs w:val="16"/>
        </w:rPr>
        <w:t>_________________________________________________________________</w:t>
      </w:r>
    </w:p>
    <w:p w:rsidR="00806697" w:rsidRPr="00622951" w:rsidRDefault="00806697" w:rsidP="00806697">
      <w:pPr>
        <w:jc w:val="both"/>
        <w:rPr>
          <w:sz w:val="16"/>
          <w:szCs w:val="16"/>
        </w:rPr>
      </w:pPr>
      <w:r w:rsidRPr="00622951">
        <w:rPr>
          <w:sz w:val="16"/>
          <w:szCs w:val="16"/>
        </w:rPr>
        <w:t>Contact Person:</w:t>
      </w:r>
      <w:r w:rsidRPr="00622951">
        <w:rPr>
          <w:sz w:val="16"/>
          <w:szCs w:val="16"/>
        </w:rPr>
        <w:tab/>
      </w:r>
      <w:r w:rsidRPr="00622951">
        <w:rPr>
          <w:sz w:val="16"/>
          <w:szCs w:val="16"/>
        </w:rPr>
        <w:tab/>
        <w:t>_________________________________________________________________</w:t>
      </w:r>
    </w:p>
    <w:p w:rsidR="00806697" w:rsidRPr="00622951" w:rsidRDefault="00806697" w:rsidP="00806697">
      <w:pPr>
        <w:jc w:val="both"/>
        <w:rPr>
          <w:sz w:val="16"/>
          <w:szCs w:val="16"/>
        </w:rPr>
      </w:pPr>
      <w:r w:rsidRPr="00622951">
        <w:rPr>
          <w:sz w:val="16"/>
          <w:szCs w:val="16"/>
        </w:rPr>
        <w:t>Phone Number:</w:t>
      </w:r>
      <w:r w:rsidRPr="00622951">
        <w:rPr>
          <w:sz w:val="16"/>
          <w:szCs w:val="16"/>
        </w:rPr>
        <w:tab/>
      </w:r>
      <w:r w:rsidRPr="00622951">
        <w:rPr>
          <w:sz w:val="16"/>
          <w:szCs w:val="16"/>
        </w:rPr>
        <w:tab/>
        <w:t>_______________________ Email Address:</w:t>
      </w:r>
      <w:r w:rsidRPr="00622951">
        <w:rPr>
          <w:sz w:val="16"/>
          <w:szCs w:val="16"/>
        </w:rPr>
        <w:tab/>
        <w:t>_______________________________</w:t>
      </w:r>
    </w:p>
    <w:p w:rsidR="006814A7" w:rsidRPr="00622951" w:rsidRDefault="00806697" w:rsidP="00806697">
      <w:pPr>
        <w:jc w:val="both"/>
        <w:rPr>
          <w:color w:val="C00000"/>
          <w:sz w:val="16"/>
          <w:szCs w:val="16"/>
        </w:rPr>
      </w:pPr>
      <w:r w:rsidRPr="00622951">
        <w:rPr>
          <w:i/>
          <w:color w:val="C00000"/>
          <w:sz w:val="16"/>
          <w:szCs w:val="16"/>
        </w:rPr>
        <w:t>Office Use Only</w:t>
      </w:r>
      <w:r w:rsidRPr="00622951">
        <w:rPr>
          <w:i/>
          <w:color w:val="C00000"/>
          <w:sz w:val="16"/>
          <w:szCs w:val="16"/>
        </w:rPr>
        <w:tab/>
      </w:r>
      <w:r w:rsidRPr="00622951">
        <w:rPr>
          <w:color w:val="C00000"/>
          <w:sz w:val="16"/>
          <w:szCs w:val="16"/>
        </w:rPr>
        <w:tab/>
      </w:r>
      <w:r w:rsidRPr="00622951">
        <w:rPr>
          <w:i/>
          <w:color w:val="C00000"/>
          <w:sz w:val="16"/>
          <w:szCs w:val="16"/>
        </w:rPr>
        <w:t>Paid by: Check #</w:t>
      </w:r>
      <w:r w:rsidRPr="00622951">
        <w:rPr>
          <w:color w:val="C00000"/>
          <w:sz w:val="16"/>
          <w:szCs w:val="16"/>
        </w:rPr>
        <w:t xml:space="preserve">   ____________   </w:t>
      </w:r>
      <w:r w:rsidRPr="00622951">
        <w:rPr>
          <w:i/>
          <w:color w:val="C00000"/>
          <w:sz w:val="16"/>
          <w:szCs w:val="16"/>
        </w:rPr>
        <w:t>Cash:</w:t>
      </w:r>
      <w:r w:rsidRPr="00622951">
        <w:rPr>
          <w:color w:val="C00000"/>
          <w:sz w:val="16"/>
          <w:szCs w:val="16"/>
        </w:rPr>
        <w:tab/>
        <w:t>_____________</w:t>
      </w:r>
      <w:r w:rsidRPr="00622951">
        <w:rPr>
          <w:color w:val="C00000"/>
          <w:sz w:val="16"/>
          <w:szCs w:val="16"/>
        </w:rPr>
        <w:tab/>
        <w:t xml:space="preserve">  </w:t>
      </w:r>
      <w:r w:rsidRPr="00622951">
        <w:rPr>
          <w:i/>
          <w:color w:val="C00000"/>
          <w:sz w:val="16"/>
          <w:szCs w:val="16"/>
        </w:rPr>
        <w:t>Date</w:t>
      </w:r>
      <w:proofErr w:type="gramStart"/>
      <w:r w:rsidRPr="00622951">
        <w:rPr>
          <w:i/>
          <w:color w:val="C00000"/>
          <w:sz w:val="16"/>
          <w:szCs w:val="16"/>
        </w:rPr>
        <w:t>:</w:t>
      </w:r>
      <w:r w:rsidRPr="00622951">
        <w:rPr>
          <w:color w:val="C00000"/>
          <w:sz w:val="16"/>
          <w:szCs w:val="16"/>
        </w:rPr>
        <w:t>_</w:t>
      </w:r>
      <w:proofErr w:type="gramEnd"/>
      <w:r w:rsidRPr="00622951">
        <w:rPr>
          <w:color w:val="C00000"/>
          <w:sz w:val="16"/>
          <w:szCs w:val="16"/>
        </w:rPr>
        <w:t>____</w:t>
      </w:r>
      <w:bookmarkStart w:id="0" w:name="_GoBack"/>
      <w:bookmarkEnd w:id="0"/>
      <w:r w:rsidRPr="00622951">
        <w:rPr>
          <w:color w:val="C00000"/>
          <w:sz w:val="16"/>
          <w:szCs w:val="16"/>
        </w:rPr>
        <w:t>________</w:t>
      </w:r>
      <w:r w:rsidR="00622951" w:rsidRPr="00622951">
        <w:rPr>
          <w:color w:val="C00000"/>
          <w:sz w:val="16"/>
          <w:szCs w:val="16"/>
        </w:rPr>
        <w:br/>
        <w:t>Credit card #, Name on Card, CVV #, Zip Code for card_________________________________________________________________</w:t>
      </w:r>
    </w:p>
    <w:sectPr w:rsidR="006814A7" w:rsidRPr="00622951" w:rsidSect="006814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06697"/>
    <w:rsid w:val="000755E3"/>
    <w:rsid w:val="001A144B"/>
    <w:rsid w:val="00236C92"/>
    <w:rsid w:val="00274C59"/>
    <w:rsid w:val="00316634"/>
    <w:rsid w:val="00376108"/>
    <w:rsid w:val="003F552E"/>
    <w:rsid w:val="0042590C"/>
    <w:rsid w:val="004F0ADA"/>
    <w:rsid w:val="005A4B5A"/>
    <w:rsid w:val="005E3AFD"/>
    <w:rsid w:val="00622951"/>
    <w:rsid w:val="006814A7"/>
    <w:rsid w:val="00806697"/>
    <w:rsid w:val="00863EDC"/>
    <w:rsid w:val="00936BE5"/>
    <w:rsid w:val="00997378"/>
    <w:rsid w:val="00A853FD"/>
    <w:rsid w:val="00B1239B"/>
    <w:rsid w:val="00B23D6A"/>
    <w:rsid w:val="00BC0520"/>
    <w:rsid w:val="00C21733"/>
    <w:rsid w:val="00C37E4A"/>
    <w:rsid w:val="00C56BF9"/>
    <w:rsid w:val="00C95F3A"/>
    <w:rsid w:val="00CE0760"/>
    <w:rsid w:val="00CF1805"/>
    <w:rsid w:val="00D423B0"/>
    <w:rsid w:val="00DE6DCA"/>
    <w:rsid w:val="00DE71E5"/>
    <w:rsid w:val="00E55FB5"/>
    <w:rsid w:val="00E735AF"/>
    <w:rsid w:val="00EC7546"/>
    <w:rsid w:val="00F537CE"/>
    <w:rsid w:val="00FA6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610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Chamber</cp:lastModifiedBy>
  <cp:revision>4</cp:revision>
  <cp:lastPrinted>2018-09-13T16:50:00Z</cp:lastPrinted>
  <dcterms:created xsi:type="dcterms:W3CDTF">2022-07-13T19:52:00Z</dcterms:created>
  <dcterms:modified xsi:type="dcterms:W3CDTF">2022-07-13T20:07:00Z</dcterms:modified>
</cp:coreProperties>
</file>